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728" w:rsidRDefault="00306728" w:rsidP="00952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9521BF" w:rsidRDefault="009521BF" w:rsidP="00952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521B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 ходе профсоюзной проверки по соблюдению </w:t>
      </w:r>
      <w:r w:rsidR="0064002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трудовых </w:t>
      </w:r>
      <w:r w:rsidRPr="009521B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прав работников в соответствии с постановлением </w:t>
      </w:r>
      <w:r w:rsidR="00640021">
        <w:rPr>
          <w:rFonts w:ascii="Times New Roman" w:hAnsi="Times New Roman" w:cs="Times New Roman"/>
          <w:b/>
          <w:sz w:val="28"/>
          <w:szCs w:val="28"/>
          <w:lang w:eastAsia="en-US"/>
        </w:rPr>
        <w:br/>
      </w:r>
      <w:r w:rsidRPr="009521BF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>Конституционного Суда РФ от 11 апреля 2019 г. № 17-П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521BF" w:rsidRDefault="009521BF" w:rsidP="009521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21BF" w:rsidRDefault="009521BF" w:rsidP="009521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12 сентября 2019 г.</w:t>
      </w:r>
    </w:p>
    <w:p w:rsidR="009521BF" w:rsidRDefault="009521BF" w:rsidP="009521BF">
      <w:pPr>
        <w:pStyle w:val="a3"/>
        <w:spacing w:line="240" w:lineRule="auto"/>
        <w:rPr>
          <w:rFonts w:ascii="Times New Roman" w:hAnsi="Times New Roman"/>
          <w:sz w:val="28"/>
        </w:rPr>
      </w:pPr>
    </w:p>
    <w:p w:rsidR="00A93FF9" w:rsidRDefault="009521BF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487690">
        <w:rPr>
          <w:rFonts w:ascii="Times New Roman" w:hAnsi="Times New Roman" w:cs="Times New Roman"/>
          <w:sz w:val="28"/>
          <w:szCs w:val="28"/>
        </w:rPr>
        <w:t>В целях подготовки вопроса к заседанию республиканской отраслевой трехсторонней комиссии председателям территориальных комитетов Профсоюза</w:t>
      </w:r>
      <w:r w:rsidR="00FD3BE4">
        <w:rPr>
          <w:rFonts w:ascii="Times New Roman" w:hAnsi="Times New Roman" w:cs="Times New Roman"/>
          <w:sz w:val="28"/>
          <w:szCs w:val="28"/>
        </w:rPr>
        <w:t>, внештатным правовым инспекторам труда</w:t>
      </w:r>
      <w:r w:rsidRPr="00487690">
        <w:rPr>
          <w:rFonts w:ascii="Times New Roman" w:hAnsi="Times New Roman" w:cs="Times New Roman"/>
          <w:sz w:val="28"/>
          <w:szCs w:val="28"/>
        </w:rPr>
        <w:t xml:space="preserve"> был</w:t>
      </w:r>
      <w:r w:rsidR="006A0E74">
        <w:rPr>
          <w:rFonts w:ascii="Times New Roman" w:hAnsi="Times New Roman" w:cs="Times New Roman"/>
          <w:sz w:val="28"/>
          <w:szCs w:val="28"/>
        </w:rPr>
        <w:t>о</w:t>
      </w:r>
      <w:r w:rsidRPr="00487690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6A0E74">
        <w:rPr>
          <w:rFonts w:ascii="Times New Roman" w:hAnsi="Times New Roman" w:cs="Times New Roman"/>
          <w:sz w:val="28"/>
          <w:szCs w:val="28"/>
        </w:rPr>
        <w:t>о</w:t>
      </w:r>
      <w:r w:rsidRPr="00487690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6A0E74">
        <w:rPr>
          <w:rFonts w:ascii="Times New Roman" w:hAnsi="Times New Roman" w:cs="Times New Roman"/>
          <w:sz w:val="28"/>
          <w:szCs w:val="28"/>
        </w:rPr>
        <w:t xml:space="preserve">о о представлении информации по выполнению в </w:t>
      </w:r>
      <w:r w:rsidR="00724DE4">
        <w:rPr>
          <w:rFonts w:ascii="Times New Roman" w:hAnsi="Times New Roman" w:cs="Times New Roman"/>
          <w:sz w:val="28"/>
          <w:szCs w:val="28"/>
        </w:rPr>
        <w:t>муниципалитетах</w:t>
      </w:r>
      <w:r w:rsidR="006A0E74">
        <w:rPr>
          <w:rFonts w:ascii="Times New Roman" w:hAnsi="Times New Roman" w:cs="Times New Roman"/>
          <w:sz w:val="28"/>
          <w:szCs w:val="28"/>
        </w:rPr>
        <w:t xml:space="preserve"> </w:t>
      </w:r>
      <w:r w:rsidR="006A0E74" w:rsidRPr="006A0E74">
        <w:rPr>
          <w:rFonts w:ascii="Times New Roman" w:hAnsi="Times New Roman" w:cs="Times New Roman"/>
          <w:sz w:val="28"/>
          <w:szCs w:val="28"/>
          <w:lang w:eastAsia="en-US"/>
        </w:rPr>
        <w:t>постановлени</w:t>
      </w:r>
      <w:r w:rsidR="006A0E74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="006A0E74" w:rsidRPr="006A0E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A0E74" w:rsidRPr="006A0E74">
        <w:rPr>
          <w:rStyle w:val="a4"/>
          <w:rFonts w:ascii="Times New Roman" w:hAnsi="Times New Roman"/>
          <w:bCs/>
          <w:color w:val="auto"/>
          <w:sz w:val="28"/>
          <w:szCs w:val="28"/>
        </w:rPr>
        <w:t>Конституционного Суда РФ от 11 апреля 2019 г. № 17-П</w:t>
      </w:r>
      <w:r w:rsidR="006A0E7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FD3BE4">
        <w:rPr>
          <w:rStyle w:val="a4"/>
          <w:rFonts w:ascii="Times New Roman" w:hAnsi="Times New Roman"/>
          <w:bCs/>
          <w:color w:val="auto"/>
          <w:sz w:val="28"/>
          <w:szCs w:val="28"/>
        </w:rPr>
        <w:br/>
      </w:r>
      <w:r w:rsidR="006A0E74">
        <w:rPr>
          <w:rStyle w:val="a4"/>
          <w:rFonts w:ascii="Times New Roman" w:hAnsi="Times New Roman"/>
          <w:bCs/>
          <w:color w:val="auto"/>
          <w:sz w:val="28"/>
          <w:szCs w:val="28"/>
        </w:rPr>
        <w:t>в части оплаты за работу в условиях, отклоняющихся от нормальных, в том числе за сверхурочную работу, работу в ночное время, в выходные и нерабочие праздничные дни сверх минимального размера оплаты труда.</w:t>
      </w:r>
    </w:p>
    <w:p w:rsidR="009521BF" w:rsidRPr="00A93FF9" w:rsidRDefault="00A93FF9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Министерством образования и науки РМЭ в апреле и августе 2019 года направлялись информационные письма в подведомственные организации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br/>
        <w:t>и в отделы (управления) образования</w:t>
      </w:r>
      <w:r w:rsidR="006A0E7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 необходимости применения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br/>
        <w:t xml:space="preserve">при расчете заработной платы работников </w:t>
      </w:r>
      <w:r w:rsidRPr="00A93FF9">
        <w:rPr>
          <w:rFonts w:ascii="Times New Roman" w:hAnsi="Times New Roman" w:cs="Times New Roman"/>
          <w:sz w:val="28"/>
          <w:szCs w:val="28"/>
          <w:lang w:eastAsia="en-US"/>
        </w:rPr>
        <w:t xml:space="preserve">постановления </w:t>
      </w:r>
      <w:r w:rsidRPr="00A93FF9">
        <w:rPr>
          <w:rStyle w:val="a4"/>
          <w:rFonts w:ascii="Times New Roman" w:hAnsi="Times New Roman"/>
          <w:bCs/>
          <w:color w:val="auto"/>
          <w:sz w:val="28"/>
          <w:szCs w:val="28"/>
        </w:rPr>
        <w:t>Конституционного Суда РФ от 11 апреля 2019 г. № 17-П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. </w:t>
      </w:r>
    </w:p>
    <w:p w:rsidR="000761E3" w:rsidRDefault="00621347" w:rsidP="0007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90">
        <w:rPr>
          <w:rFonts w:ascii="Times New Roman" w:hAnsi="Times New Roman" w:cs="Times New Roman"/>
          <w:sz w:val="28"/>
          <w:szCs w:val="28"/>
        </w:rPr>
        <w:t xml:space="preserve">В рамках подготовки вопроса специалистами </w:t>
      </w:r>
      <w:proofErr w:type="spellStart"/>
      <w:r w:rsidRPr="00487690">
        <w:rPr>
          <w:rFonts w:ascii="Times New Roman" w:hAnsi="Times New Roman" w:cs="Times New Roman"/>
          <w:sz w:val="28"/>
          <w:szCs w:val="28"/>
        </w:rPr>
        <w:t>рескома</w:t>
      </w:r>
      <w:proofErr w:type="spellEnd"/>
      <w:r w:rsidRPr="00487690">
        <w:rPr>
          <w:rFonts w:ascii="Times New Roman" w:hAnsi="Times New Roman" w:cs="Times New Roman"/>
          <w:sz w:val="28"/>
          <w:szCs w:val="28"/>
        </w:rPr>
        <w:t xml:space="preserve"> профсоюза </w:t>
      </w:r>
      <w:r w:rsidRPr="0048769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87690">
        <w:rPr>
          <w:rFonts w:ascii="Times New Roman" w:hAnsi="Times New Roman" w:cs="Times New Roman"/>
          <w:sz w:val="28"/>
          <w:szCs w:val="28"/>
        </w:rPr>
        <w:t>был</w:t>
      </w:r>
      <w:r w:rsidR="000761E3">
        <w:rPr>
          <w:rFonts w:ascii="Times New Roman" w:hAnsi="Times New Roman" w:cs="Times New Roman"/>
          <w:sz w:val="28"/>
          <w:szCs w:val="28"/>
        </w:rPr>
        <w:t>а проведена</w:t>
      </w:r>
      <w:r w:rsidRPr="00487690">
        <w:rPr>
          <w:rFonts w:ascii="Times New Roman" w:hAnsi="Times New Roman" w:cs="Times New Roman"/>
          <w:sz w:val="28"/>
          <w:szCs w:val="28"/>
        </w:rPr>
        <w:t xml:space="preserve"> проверка в </w:t>
      </w:r>
      <w:proofErr w:type="spellStart"/>
      <w:r w:rsidR="004B24C1">
        <w:rPr>
          <w:rFonts w:ascii="Times New Roman" w:hAnsi="Times New Roman" w:cs="Times New Roman"/>
          <w:sz w:val="28"/>
          <w:szCs w:val="28"/>
        </w:rPr>
        <w:t>Звениговском</w:t>
      </w:r>
      <w:proofErr w:type="spellEnd"/>
      <w:r w:rsidR="004B24C1">
        <w:rPr>
          <w:rFonts w:ascii="Times New Roman" w:hAnsi="Times New Roman" w:cs="Times New Roman"/>
          <w:sz w:val="28"/>
          <w:szCs w:val="28"/>
        </w:rPr>
        <w:t xml:space="preserve"> районе: </w:t>
      </w:r>
      <w:r>
        <w:rPr>
          <w:rFonts w:ascii="Times New Roman" w:hAnsi="Times New Roman" w:cs="Times New Roman"/>
          <w:sz w:val="28"/>
          <w:szCs w:val="28"/>
        </w:rPr>
        <w:t xml:space="preserve">ГБПОУ Республики Марий Эл «Транспортно-энергетический техникум, </w:t>
      </w:r>
      <w:r w:rsidR="004B24C1"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 w:rsidR="004B24C1">
        <w:rPr>
          <w:rFonts w:ascii="Times New Roman" w:hAnsi="Times New Roman" w:cs="Times New Roman"/>
          <w:sz w:val="28"/>
          <w:szCs w:val="28"/>
        </w:rPr>
        <w:t>Исменецкая</w:t>
      </w:r>
      <w:proofErr w:type="spellEnd"/>
      <w:r w:rsidR="004B24C1">
        <w:rPr>
          <w:rFonts w:ascii="Times New Roman" w:hAnsi="Times New Roman" w:cs="Times New Roman"/>
          <w:sz w:val="28"/>
          <w:szCs w:val="28"/>
        </w:rPr>
        <w:t xml:space="preserve"> СОШ, МДОУ </w:t>
      </w:r>
      <w:r w:rsidR="00977A1B">
        <w:rPr>
          <w:rFonts w:ascii="Times New Roman" w:hAnsi="Times New Roman" w:cs="Times New Roman"/>
          <w:sz w:val="28"/>
          <w:szCs w:val="28"/>
        </w:rPr>
        <w:t>«Красногорский</w:t>
      </w:r>
      <w:r w:rsidR="004B24C1">
        <w:rPr>
          <w:rFonts w:ascii="Times New Roman" w:hAnsi="Times New Roman" w:cs="Times New Roman"/>
          <w:sz w:val="28"/>
          <w:szCs w:val="28"/>
        </w:rPr>
        <w:t xml:space="preserve"> детский сад «Солнышко»</w:t>
      </w:r>
      <w:r w:rsidR="000761E3">
        <w:rPr>
          <w:rFonts w:ascii="Times New Roman" w:hAnsi="Times New Roman" w:cs="Times New Roman"/>
          <w:sz w:val="28"/>
          <w:szCs w:val="28"/>
        </w:rPr>
        <w:t xml:space="preserve">; в </w:t>
      </w:r>
      <w:r w:rsidR="000761E3" w:rsidRPr="00487690">
        <w:rPr>
          <w:rFonts w:ascii="Times New Roman" w:hAnsi="Times New Roman" w:cs="Times New Roman"/>
          <w:sz w:val="28"/>
          <w:szCs w:val="28"/>
        </w:rPr>
        <w:t>Мари-</w:t>
      </w:r>
      <w:proofErr w:type="spellStart"/>
      <w:r w:rsidR="000761E3" w:rsidRPr="00487690">
        <w:rPr>
          <w:rFonts w:ascii="Times New Roman" w:hAnsi="Times New Roman" w:cs="Times New Roman"/>
          <w:sz w:val="28"/>
          <w:szCs w:val="28"/>
        </w:rPr>
        <w:t>Турекско</w:t>
      </w:r>
      <w:r w:rsidR="000761E3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0761E3" w:rsidRPr="0048769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761E3">
        <w:rPr>
          <w:rFonts w:ascii="Times New Roman" w:hAnsi="Times New Roman" w:cs="Times New Roman"/>
          <w:sz w:val="28"/>
          <w:szCs w:val="28"/>
        </w:rPr>
        <w:t>е:</w:t>
      </w:r>
      <w:r w:rsidR="000761E3" w:rsidRPr="00487690">
        <w:rPr>
          <w:rFonts w:ascii="Times New Roman" w:hAnsi="Times New Roman" w:cs="Times New Roman"/>
          <w:sz w:val="28"/>
          <w:szCs w:val="28"/>
        </w:rPr>
        <w:t xml:space="preserve"> МБОУ Мари-</w:t>
      </w:r>
      <w:proofErr w:type="spellStart"/>
      <w:r w:rsidR="000761E3" w:rsidRPr="00487690">
        <w:rPr>
          <w:rFonts w:ascii="Times New Roman" w:hAnsi="Times New Roman" w:cs="Times New Roman"/>
          <w:sz w:val="28"/>
          <w:szCs w:val="28"/>
        </w:rPr>
        <w:t>Турекская</w:t>
      </w:r>
      <w:proofErr w:type="spellEnd"/>
      <w:r w:rsidR="000761E3" w:rsidRPr="00487690">
        <w:rPr>
          <w:rFonts w:ascii="Times New Roman" w:hAnsi="Times New Roman" w:cs="Times New Roman"/>
          <w:sz w:val="28"/>
          <w:szCs w:val="28"/>
        </w:rPr>
        <w:t xml:space="preserve"> СОШ, МДОУ «Детский сад «Солнышко», МБОУ «</w:t>
      </w:r>
      <w:proofErr w:type="spellStart"/>
      <w:r w:rsidR="000761E3" w:rsidRPr="00487690">
        <w:rPr>
          <w:rFonts w:ascii="Times New Roman" w:hAnsi="Times New Roman" w:cs="Times New Roman"/>
          <w:sz w:val="28"/>
          <w:szCs w:val="28"/>
        </w:rPr>
        <w:t>Косолаповская</w:t>
      </w:r>
      <w:proofErr w:type="spellEnd"/>
      <w:r w:rsidR="000761E3" w:rsidRPr="00487690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0E2D86" w:rsidRPr="00487690" w:rsidRDefault="000E2D86" w:rsidP="0007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проверки показали следующее. </w:t>
      </w:r>
    </w:p>
    <w:p w:rsidR="006E6B46" w:rsidRDefault="000E2D86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расчетных листках работников ГБПОУ РМЭ «ТЭТ»</w:t>
      </w:r>
      <w:r w:rsidR="000B27D8">
        <w:rPr>
          <w:rFonts w:ascii="Times New Roman" w:hAnsi="Times New Roman" w:cs="Times New Roman"/>
          <w:sz w:val="28"/>
          <w:szCs w:val="28"/>
        </w:rPr>
        <w:t xml:space="preserve">, </w:t>
      </w:r>
      <w:r w:rsidR="006E6B46"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 w:rsidR="006E6B46">
        <w:rPr>
          <w:rFonts w:ascii="Times New Roman" w:hAnsi="Times New Roman" w:cs="Times New Roman"/>
          <w:sz w:val="28"/>
          <w:szCs w:val="28"/>
        </w:rPr>
        <w:t>Исменецкая</w:t>
      </w:r>
      <w:proofErr w:type="spellEnd"/>
      <w:r w:rsidR="006E6B46">
        <w:rPr>
          <w:rFonts w:ascii="Times New Roman" w:hAnsi="Times New Roman" w:cs="Times New Roman"/>
          <w:sz w:val="28"/>
          <w:szCs w:val="28"/>
        </w:rPr>
        <w:t xml:space="preserve"> СОШ, МДОУ «Красногорский детский сад «Солнышко» </w:t>
      </w:r>
      <w:r w:rsidR="000B27D8">
        <w:rPr>
          <w:rFonts w:ascii="Times New Roman" w:hAnsi="Times New Roman" w:cs="Times New Roman"/>
          <w:sz w:val="28"/>
          <w:szCs w:val="28"/>
        </w:rPr>
        <w:t xml:space="preserve">заработная плата которых не превышает МРОТ (сторож, дежурный по режиму), указана оплата </w:t>
      </w:r>
      <w:r w:rsidR="000B27D8">
        <w:rPr>
          <w:rStyle w:val="a4"/>
          <w:rFonts w:ascii="Times New Roman" w:hAnsi="Times New Roman"/>
          <w:bCs/>
          <w:color w:val="auto"/>
          <w:sz w:val="28"/>
          <w:szCs w:val="28"/>
        </w:rPr>
        <w:t>за работу в условиях, отклоняющихся от нормальных (за сверхурочную работу, работу в ночное время, в выходные и нерабочие праздничные дни), сверх минимального размера оплаты труда.</w:t>
      </w:r>
    </w:p>
    <w:p w:rsidR="00704858" w:rsidRDefault="006E6B46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Представители администрации отдела образования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Звениговского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района</w:t>
      </w:r>
      <w:r w:rsidR="000B27D8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подтвердили, что повышенный размер оплаты труда за работу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br/>
        <w:t xml:space="preserve">в условиях отклоняющихся от нормальных </w:t>
      </w:r>
      <w:r w:rsidR="0054583A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выплачивается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с мая 2019 г.</w:t>
      </w:r>
    </w:p>
    <w:p w:rsidR="00411436" w:rsidRDefault="00704858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В администрации отдела образования Мари-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Турекского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района сообщили, что выплаты сверх МРОТ</w:t>
      </w:r>
      <w:r w:rsidR="006E6B46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осуществляются с августа 2019 г.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br/>
        <w:t>с учетом перерасчета с апреля 2019 г.</w:t>
      </w:r>
    </w:p>
    <w:p w:rsidR="00621347" w:rsidRDefault="00411436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7690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7690">
        <w:rPr>
          <w:rFonts w:ascii="Times New Roman" w:hAnsi="Times New Roman" w:cs="Times New Roman"/>
          <w:sz w:val="28"/>
          <w:szCs w:val="28"/>
        </w:rPr>
        <w:t xml:space="preserve"> территориальных комитетов Профсоюза</w:t>
      </w:r>
      <w:r w:rsidR="00704858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представили </w:t>
      </w:r>
      <w:r w:rsidR="00FD3BE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оперативную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информацию </w:t>
      </w:r>
      <w:r w:rsidR="00FD3BE4">
        <w:rPr>
          <w:rStyle w:val="a4"/>
          <w:rFonts w:ascii="Times New Roman" w:hAnsi="Times New Roman"/>
          <w:bCs/>
          <w:color w:val="auto"/>
          <w:sz w:val="28"/>
          <w:szCs w:val="28"/>
        </w:rPr>
        <w:t>в разрезе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муниципалитет</w:t>
      </w:r>
      <w:r w:rsidR="00FD3BE4">
        <w:rPr>
          <w:rStyle w:val="a4"/>
          <w:rFonts w:ascii="Times New Roman" w:hAnsi="Times New Roman"/>
          <w:bCs/>
          <w:color w:val="auto"/>
          <w:sz w:val="28"/>
          <w:szCs w:val="28"/>
        </w:rPr>
        <w:t>ов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.</w:t>
      </w:r>
      <w:r w:rsidR="00704858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:rsidR="00361BB4" w:rsidRDefault="00411436" w:rsidP="009521BF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г. Йошкар-Ола </w:t>
      </w:r>
      <w:r w:rsidR="00361BB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выплаты производятся с июня этого года. </w:t>
      </w:r>
    </w:p>
    <w:p w:rsidR="00411436" w:rsidRDefault="00361BB4" w:rsidP="00361BB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В Волжске и Волжском районе выплаты не осуществляются, данные доплаты будут закладываться при</w:t>
      </w:r>
      <w:r w:rsidRPr="00361BB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проведении тарификации.</w:t>
      </w:r>
    </w:p>
    <w:p w:rsidR="00361BB4" w:rsidRDefault="00361BB4" w:rsidP="00361BB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Горномарийском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районе все выплаты входят в МРОТ.</w:t>
      </w:r>
    </w:p>
    <w:p w:rsidR="00361BB4" w:rsidRDefault="00361BB4" w:rsidP="00361BB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lastRenderedPageBreak/>
        <w:t xml:space="preserve">В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Килемарском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районе данные выплаты входят в МРОТ, </w:t>
      </w:r>
      <w:r w:rsidR="000D70DA">
        <w:rPr>
          <w:rStyle w:val="a4"/>
          <w:rFonts w:ascii="Times New Roman" w:hAnsi="Times New Roman"/>
          <w:bCs/>
          <w:color w:val="auto"/>
          <w:sz w:val="28"/>
          <w:szCs w:val="28"/>
        </w:rPr>
        <w:br/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а при повышении месячной плановой нормы выплачиваются сверх МРОТ.</w:t>
      </w:r>
    </w:p>
    <w:p w:rsidR="00892FD2" w:rsidRDefault="005C093F" w:rsidP="00361BB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Куженерском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районе выплаты осуществляются за сверхурочную работу и работу в выходные и нерабочие праздничные дни, а выплаты за работу в ночное время входят в МРОТ.</w:t>
      </w:r>
    </w:p>
    <w:p w:rsidR="0067533C" w:rsidRDefault="00892FD2" w:rsidP="00892FD2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Моркинском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районе</w:t>
      </w:r>
      <w:r w:rsidR="005C093F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выплаты производятся с мая 2019 года</w:t>
      </w:r>
      <w:r w:rsidR="00FD3BE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в полном объеме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.</w:t>
      </w:r>
    </w:p>
    <w:p w:rsidR="009B39CE" w:rsidRDefault="009B39CE" w:rsidP="00892FD2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Новоторъяльском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районе выплаты осуществляются с апреля </w:t>
      </w:r>
      <w:r w:rsidR="000D70DA">
        <w:rPr>
          <w:rStyle w:val="a4"/>
          <w:rFonts w:ascii="Times New Roman" w:hAnsi="Times New Roman"/>
          <w:bCs/>
          <w:color w:val="auto"/>
          <w:sz w:val="28"/>
          <w:szCs w:val="28"/>
        </w:rPr>
        <w:br/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2019 года.</w:t>
      </w:r>
    </w:p>
    <w:p w:rsidR="009B39CE" w:rsidRDefault="009B39CE" w:rsidP="009B39C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</w:t>
      </w:r>
      <w:proofErr w:type="spellStart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Параньгинском</w:t>
      </w:r>
      <w:proofErr w:type="spellEnd"/>
      <w:r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районе выплаты осуществляются с апреля 2019 года.</w:t>
      </w:r>
    </w:p>
    <w:p w:rsidR="009B39CE" w:rsidRDefault="009B39CE" w:rsidP="00892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Советском районе выплаты будут осуществляться с сентября 2019 г.</w:t>
      </w:r>
    </w:p>
    <w:p w:rsidR="00D839FF" w:rsidRDefault="009B39CE" w:rsidP="00892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Сернурском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3A01E7">
        <w:rPr>
          <w:rFonts w:ascii="Times New Roman" w:hAnsi="Times New Roman" w:cs="Times New Roman"/>
          <w:sz w:val="28"/>
          <w:szCs w:val="28"/>
        </w:rPr>
        <w:t xml:space="preserve"> </w:t>
      </w:r>
      <w:r w:rsidR="00D839FF">
        <w:rPr>
          <w:rFonts w:ascii="Times New Roman" w:hAnsi="Times New Roman" w:cs="Times New Roman"/>
          <w:sz w:val="28"/>
          <w:szCs w:val="28"/>
        </w:rPr>
        <w:t>выплаты сверх МРОТ осуществляются за работу в ночное время, остальные выплаты не производятся, в связи с отсутствием ФОТ на эти цели</w:t>
      </w:r>
      <w:r w:rsidR="00FD3BE4">
        <w:rPr>
          <w:rFonts w:ascii="Times New Roman" w:hAnsi="Times New Roman" w:cs="Times New Roman"/>
          <w:sz w:val="28"/>
          <w:szCs w:val="28"/>
        </w:rPr>
        <w:t xml:space="preserve"> (по объяснению руководителей)</w:t>
      </w:r>
      <w:r w:rsidR="00D839FF">
        <w:rPr>
          <w:rFonts w:ascii="Times New Roman" w:hAnsi="Times New Roman" w:cs="Times New Roman"/>
          <w:sz w:val="28"/>
          <w:szCs w:val="28"/>
        </w:rPr>
        <w:t>.</w:t>
      </w:r>
    </w:p>
    <w:p w:rsidR="0005139E" w:rsidRDefault="00D839FF" w:rsidP="00892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выплаты осуществляются в 4 образовательных организациях с июня, в двух с августа, в трех организациях выплаты будут осуществляться с сентября этого года.</w:t>
      </w:r>
    </w:p>
    <w:p w:rsidR="00FD3BE4" w:rsidRDefault="0005139E" w:rsidP="00892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Оршанском районе </w:t>
      </w:r>
      <w:r w:rsidR="00FD3BE4">
        <w:rPr>
          <w:rStyle w:val="a4"/>
          <w:rFonts w:ascii="Times New Roman" w:hAnsi="Times New Roman"/>
          <w:bCs/>
          <w:color w:val="auto"/>
          <w:sz w:val="28"/>
          <w:szCs w:val="28"/>
        </w:rPr>
        <w:t>все выплаты входят в МРОТ.</w:t>
      </w:r>
    </w:p>
    <w:p w:rsidR="0005139E" w:rsidRDefault="00FD3BE4" w:rsidP="00892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5139E">
        <w:rPr>
          <w:rFonts w:ascii="Times New Roman" w:hAnsi="Times New Roman" w:cs="Times New Roman"/>
          <w:sz w:val="28"/>
          <w:szCs w:val="28"/>
        </w:rPr>
        <w:t xml:space="preserve"> г. Козьмодемьянске </w:t>
      </w:r>
      <w:r>
        <w:rPr>
          <w:rStyle w:val="a4"/>
          <w:rFonts w:ascii="Times New Roman" w:hAnsi="Times New Roman"/>
          <w:bCs/>
          <w:color w:val="auto"/>
          <w:sz w:val="28"/>
          <w:szCs w:val="28"/>
        </w:rPr>
        <w:t>выплаты производятся с мая 2019 года</w:t>
      </w:r>
      <w:r w:rsidR="0005139E">
        <w:rPr>
          <w:rFonts w:ascii="Times New Roman" w:hAnsi="Times New Roman" w:cs="Times New Roman"/>
          <w:sz w:val="28"/>
          <w:szCs w:val="28"/>
        </w:rPr>
        <w:t>.</w:t>
      </w:r>
    </w:p>
    <w:p w:rsidR="00D97B00" w:rsidRDefault="0005139E" w:rsidP="001F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31DF3">
        <w:rPr>
          <w:rFonts w:ascii="Times New Roman" w:hAnsi="Times New Roman" w:cs="Times New Roman"/>
          <w:sz w:val="28"/>
          <w:szCs w:val="28"/>
        </w:rPr>
        <w:t xml:space="preserve">аким образом, </w:t>
      </w:r>
      <w:r w:rsidR="00131DF3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оплата за работу в условиях, отклоняющихся </w:t>
      </w:r>
      <w:r w:rsidR="00D97B00">
        <w:rPr>
          <w:rStyle w:val="a4"/>
          <w:rFonts w:ascii="Times New Roman" w:hAnsi="Times New Roman"/>
          <w:bCs/>
          <w:color w:val="auto"/>
          <w:sz w:val="28"/>
          <w:szCs w:val="28"/>
        </w:rPr>
        <w:br/>
      </w:r>
      <w:r w:rsidR="00131DF3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от нормальных, в том числе за сверхурочную работу, работу в ночное время, </w:t>
      </w:r>
      <w:r w:rsidR="00D97B00">
        <w:rPr>
          <w:rStyle w:val="a4"/>
          <w:rFonts w:ascii="Times New Roman" w:hAnsi="Times New Roman"/>
          <w:bCs/>
          <w:color w:val="auto"/>
          <w:sz w:val="28"/>
          <w:szCs w:val="28"/>
        </w:rPr>
        <w:br/>
      </w:r>
      <w:r w:rsidR="00131DF3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в выходные и нерабочие праздничные дни сверх минимального размера оплаты труда, согласно </w:t>
      </w:r>
      <w:r w:rsidR="00131DF3" w:rsidRPr="006A0E74">
        <w:rPr>
          <w:rFonts w:ascii="Times New Roman" w:hAnsi="Times New Roman" w:cs="Times New Roman"/>
          <w:sz w:val="28"/>
          <w:szCs w:val="28"/>
          <w:lang w:eastAsia="en-US"/>
        </w:rPr>
        <w:t>постановлени</w:t>
      </w:r>
      <w:r w:rsidR="00131DF3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="00131DF3" w:rsidRPr="006A0E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31DF3" w:rsidRPr="006A0E7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Конституционного Суда РФ </w:t>
      </w:r>
      <w:r w:rsidR="00D97B00">
        <w:rPr>
          <w:rStyle w:val="a4"/>
          <w:rFonts w:ascii="Times New Roman" w:hAnsi="Times New Roman"/>
          <w:bCs/>
          <w:color w:val="auto"/>
          <w:sz w:val="28"/>
          <w:szCs w:val="28"/>
        </w:rPr>
        <w:br/>
      </w:r>
      <w:r w:rsidR="00131DF3" w:rsidRPr="006A0E74">
        <w:rPr>
          <w:rStyle w:val="a4"/>
          <w:rFonts w:ascii="Times New Roman" w:hAnsi="Times New Roman"/>
          <w:bCs/>
          <w:color w:val="auto"/>
          <w:sz w:val="28"/>
          <w:szCs w:val="28"/>
        </w:rPr>
        <w:t>от 11 апреля 2019 г. № 17-П</w:t>
      </w:r>
      <w:r w:rsidR="00131DF3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D97B00">
        <w:rPr>
          <w:rFonts w:ascii="Times New Roman" w:hAnsi="Times New Roman" w:cs="Times New Roman"/>
          <w:sz w:val="28"/>
          <w:szCs w:val="28"/>
        </w:rPr>
        <w:t xml:space="preserve"> не во всех </w:t>
      </w:r>
      <w:bookmarkStart w:id="0" w:name="_GoBack"/>
      <w:bookmarkEnd w:id="0"/>
      <w:r w:rsidR="00D97B00">
        <w:rPr>
          <w:rFonts w:ascii="Times New Roman" w:hAnsi="Times New Roman" w:cs="Times New Roman"/>
          <w:sz w:val="28"/>
          <w:szCs w:val="28"/>
        </w:rPr>
        <w:t xml:space="preserve">муниципалитетах, </w:t>
      </w:r>
      <w:r w:rsidR="00D97B00">
        <w:rPr>
          <w:rFonts w:ascii="Times New Roman" w:hAnsi="Times New Roman" w:cs="Times New Roman"/>
          <w:sz w:val="28"/>
          <w:szCs w:val="28"/>
        </w:rPr>
        <w:br/>
        <w:t>а в тех  муниципалитетах где установлена,  выплата осуществляется не во всех случаях</w:t>
      </w:r>
      <w:r w:rsidR="001F2D07">
        <w:rPr>
          <w:rFonts w:ascii="Times New Roman" w:hAnsi="Times New Roman" w:cs="Times New Roman"/>
          <w:sz w:val="28"/>
          <w:szCs w:val="28"/>
        </w:rPr>
        <w:t>.</w:t>
      </w:r>
    </w:p>
    <w:p w:rsidR="001F2D07" w:rsidRDefault="001F2D07" w:rsidP="001F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Конституционного Суда РФ не принято к исполнению руководителями образовательных организаций в г. Волжске, Волжском,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Горномарийском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Килемарском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Куженерском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Советском,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Сернурском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Оршанском муниципальных районах.</w:t>
      </w:r>
    </w:p>
    <w:p w:rsidR="001F2D07" w:rsidRDefault="001F2D07" w:rsidP="001F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районов и городов, отделы образования не приняли исчерпывающих мер по контролю за соблюдением трудовых прав работников в соответствии с принятым решением Конституционного Суда РФ.</w:t>
      </w:r>
    </w:p>
    <w:p w:rsidR="00306728" w:rsidRPr="00306728" w:rsidRDefault="00306728" w:rsidP="001F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28">
        <w:rPr>
          <w:rFonts w:ascii="Times New Roman" w:hAnsi="Times New Roman" w:cs="Times New Roman"/>
          <w:sz w:val="28"/>
          <w:szCs w:val="28"/>
        </w:rPr>
        <w:t>Координаторы сторон социального партнерства республиканской отраслевой трехсторонней комиссии настойчиво рекомендуют незамедлительно устранить задолженность по оплате труда работников.</w:t>
      </w:r>
    </w:p>
    <w:p w:rsidR="00BC6AB2" w:rsidRDefault="00BC6AB2"/>
    <w:p w:rsidR="00A53E6A" w:rsidRDefault="00A53E6A"/>
    <w:p w:rsidR="00A53E6A" w:rsidRDefault="00A53E6A"/>
    <w:p w:rsidR="00A53E6A" w:rsidRDefault="00A53E6A"/>
    <w:p w:rsidR="00A53E6A" w:rsidRDefault="00A53E6A"/>
    <w:p w:rsidR="00A53E6A" w:rsidRDefault="00A53E6A"/>
    <w:p w:rsidR="00A53E6A" w:rsidRDefault="00A53E6A"/>
    <w:sectPr w:rsidR="00A5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26"/>
    <w:rsid w:val="0005139E"/>
    <w:rsid w:val="000761E3"/>
    <w:rsid w:val="000B27D8"/>
    <w:rsid w:val="000D70DA"/>
    <w:rsid w:val="000E2D86"/>
    <w:rsid w:val="00131DF3"/>
    <w:rsid w:val="001F2D07"/>
    <w:rsid w:val="00306728"/>
    <w:rsid w:val="00361BB4"/>
    <w:rsid w:val="003A01E7"/>
    <w:rsid w:val="00411436"/>
    <w:rsid w:val="004B24C1"/>
    <w:rsid w:val="0054583A"/>
    <w:rsid w:val="00545D17"/>
    <w:rsid w:val="00567557"/>
    <w:rsid w:val="005C093F"/>
    <w:rsid w:val="00621347"/>
    <w:rsid w:val="00640021"/>
    <w:rsid w:val="00641CC2"/>
    <w:rsid w:val="0067533C"/>
    <w:rsid w:val="006A0E74"/>
    <w:rsid w:val="006E6B46"/>
    <w:rsid w:val="00704858"/>
    <w:rsid w:val="00724DE4"/>
    <w:rsid w:val="00892FD2"/>
    <w:rsid w:val="009521BF"/>
    <w:rsid w:val="00977A1B"/>
    <w:rsid w:val="009B39CE"/>
    <w:rsid w:val="00A53E6A"/>
    <w:rsid w:val="00A93FF9"/>
    <w:rsid w:val="00AE2CF1"/>
    <w:rsid w:val="00B55C49"/>
    <w:rsid w:val="00BC6AB2"/>
    <w:rsid w:val="00D839FF"/>
    <w:rsid w:val="00D97B00"/>
    <w:rsid w:val="00DE2FD2"/>
    <w:rsid w:val="00F87B26"/>
    <w:rsid w:val="00FD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1B4B1"/>
  <w15:chartTrackingRefBased/>
  <w15:docId w15:val="{32B0B465-8ACA-4923-A395-1E160B54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абзац"/>
    <w:rsid w:val="009521BF"/>
    <w:pPr>
      <w:spacing w:after="0" w:line="264" w:lineRule="auto"/>
      <w:ind w:firstLine="567"/>
      <w:jc w:val="both"/>
    </w:pPr>
    <w:rPr>
      <w:rFonts w:ascii="HeliosCond" w:eastAsia="Times New Roman" w:hAnsi="HeliosCond" w:cs="Times New Roman"/>
      <w:sz w:val="26"/>
      <w:szCs w:val="28"/>
      <w:lang w:eastAsia="ru-RU"/>
    </w:rPr>
  </w:style>
  <w:style w:type="character" w:customStyle="1" w:styleId="a4">
    <w:name w:val="Гипертекстовая ссылка"/>
    <w:uiPriority w:val="99"/>
    <w:rsid w:val="009521B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2019-09-10T09:06:00Z</dcterms:created>
  <dcterms:modified xsi:type="dcterms:W3CDTF">2019-09-30T07:28:00Z</dcterms:modified>
</cp:coreProperties>
</file>